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20" w:rsidRPr="0063716B" w:rsidRDefault="00586F20" w:rsidP="00586F20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RECORD OF DELEGATED DECISION</w:t>
      </w:r>
      <w:r w:rsidRPr="0063716B">
        <w:rPr>
          <w:rFonts w:ascii="Arial" w:hAnsi="Arial"/>
          <w:u w:val="single"/>
        </w:rPr>
        <w:t xml:space="preserve"> BY</w:t>
      </w:r>
      <w:r w:rsidR="003D5AE3">
        <w:rPr>
          <w:rFonts w:ascii="Arial" w:hAnsi="Arial"/>
          <w:u w:val="single"/>
        </w:rPr>
        <w:t xml:space="preserve"> </w:t>
      </w:r>
    </w:p>
    <w:p w:rsidR="00A723C1" w:rsidRPr="0063716B" w:rsidRDefault="00A723C1" w:rsidP="00586F20">
      <w:pPr>
        <w:jc w:val="center"/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718"/>
        <w:gridCol w:w="192"/>
        <w:gridCol w:w="1233"/>
        <w:gridCol w:w="1605"/>
        <w:gridCol w:w="1967"/>
      </w:tblGrid>
      <w:tr w:rsidR="00586F20" w:rsidRPr="005D5EBE" w:rsidTr="005D5EBE">
        <w:tc>
          <w:tcPr>
            <w:tcW w:w="4068" w:type="dxa"/>
            <w:gridSpan w:val="2"/>
            <w:shd w:val="clear" w:color="auto" w:fill="auto"/>
          </w:tcPr>
          <w:p w:rsidR="00631085" w:rsidRPr="005D5EBE" w:rsidRDefault="00C05BBE" w:rsidP="006409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Delegated</w:t>
            </w:r>
            <w:r w:rsidR="00631085" w:rsidRPr="005D5EBE">
              <w:rPr>
                <w:rFonts w:ascii="Arial" w:hAnsi="Arial"/>
              </w:rPr>
              <w:t xml:space="preserve"> Decision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5040" w:type="dxa"/>
            <w:gridSpan w:val="4"/>
            <w:shd w:val="clear" w:color="auto" w:fill="auto"/>
          </w:tcPr>
          <w:p w:rsidR="00586F20" w:rsidRPr="005D5EBE" w:rsidRDefault="00586F20" w:rsidP="006409EA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Date of Decision:</w:t>
            </w:r>
            <w:r w:rsidR="00786FD0">
              <w:rPr>
                <w:rFonts w:ascii="Arial" w:hAnsi="Arial"/>
              </w:rPr>
              <w:t xml:space="preserve"> </w:t>
            </w:r>
            <w:r w:rsidR="007E4272">
              <w:rPr>
                <w:rFonts w:ascii="Arial" w:hAnsi="Arial"/>
              </w:rPr>
              <w:t xml:space="preserve"> </w:t>
            </w:r>
            <w:r w:rsidR="00E33447">
              <w:rPr>
                <w:rFonts w:ascii="Arial" w:hAnsi="Arial"/>
              </w:rPr>
              <w:t>17/03/21</w:t>
            </w: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586F20" w:rsidRPr="005D5EBE" w:rsidRDefault="00586F20" w:rsidP="00A723C1">
            <w:pPr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586F20" w:rsidRPr="005D5EBE" w:rsidRDefault="00586F2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 xml:space="preserve">Consultee member (if applicable): </w:t>
            </w:r>
          </w:p>
          <w:p w:rsidR="00586F20" w:rsidRPr="005D5EBE" w:rsidRDefault="00586F20" w:rsidP="00993D2B">
            <w:pPr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4261" w:type="dxa"/>
            <w:gridSpan w:val="3"/>
            <w:shd w:val="clear" w:color="auto" w:fill="auto"/>
          </w:tcPr>
          <w:p w:rsidR="00586F20" w:rsidRPr="005D5EBE" w:rsidRDefault="00586F20" w:rsidP="00A723C1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Key Decision</w:t>
            </w:r>
            <w:r w:rsidR="00635017" w:rsidRPr="005D5EBE">
              <w:rPr>
                <w:rFonts w:ascii="Arial" w:hAnsi="Arial"/>
              </w:rPr>
              <w:t xml:space="preserve"> </w:t>
            </w:r>
            <w:r w:rsidR="00786FD0">
              <w:rPr>
                <w:rFonts w:ascii="Arial" w:hAnsi="Arial"/>
              </w:rPr>
              <w:t xml:space="preserve">– </w:t>
            </w:r>
            <w:r w:rsidR="007E4272">
              <w:rPr>
                <w:rFonts w:ascii="Arial" w:hAnsi="Arial"/>
              </w:rPr>
              <w:t xml:space="preserve"> </w:t>
            </w:r>
            <w:r w:rsidR="003D5AE3">
              <w:rPr>
                <w:rFonts w:ascii="Arial" w:hAnsi="Arial"/>
              </w:rPr>
              <w:t>No</w:t>
            </w:r>
          </w:p>
        </w:tc>
        <w:tc>
          <w:tcPr>
            <w:tcW w:w="4847" w:type="dxa"/>
            <w:gridSpan w:val="3"/>
            <w:shd w:val="clear" w:color="auto" w:fill="auto"/>
          </w:tcPr>
          <w:p w:rsidR="00586F20" w:rsidRPr="005D5EBE" w:rsidRDefault="00586F2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Delegation Reference</w:t>
            </w:r>
            <w:r w:rsidR="00786FD0">
              <w:rPr>
                <w:rFonts w:ascii="Arial" w:hAnsi="Arial"/>
              </w:rPr>
              <w:t xml:space="preserve">: </w:t>
            </w:r>
          </w:p>
          <w:p w:rsidR="00586F20" w:rsidRPr="005D5EBE" w:rsidRDefault="00173799" w:rsidP="00993D2B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21/05/SD (MR)</w:t>
            </w:r>
          </w:p>
        </w:tc>
      </w:tr>
      <w:tr w:rsidR="00586F20" w:rsidRPr="005D5EBE" w:rsidTr="005D5EBE">
        <w:tc>
          <w:tcPr>
            <w:tcW w:w="3348" w:type="dxa"/>
            <w:shd w:val="clear" w:color="auto" w:fill="auto"/>
          </w:tcPr>
          <w:p w:rsidR="00586F20" w:rsidRPr="005D5EBE" w:rsidRDefault="00586F20" w:rsidP="00CE692C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 xml:space="preserve">Report and background </w:t>
            </w:r>
          </w:p>
        </w:tc>
        <w:tc>
          <w:tcPr>
            <w:tcW w:w="720" w:type="dxa"/>
            <w:shd w:val="clear" w:color="auto" w:fill="auto"/>
          </w:tcPr>
          <w:p w:rsidR="00586F20" w:rsidRPr="005D5EBE" w:rsidRDefault="007E4272" w:rsidP="00993D2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  <w:p w:rsidR="002C3C6A" w:rsidRPr="005D5EBE" w:rsidRDefault="002C3C6A" w:rsidP="00993D2B">
            <w:pPr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586F20" w:rsidRPr="005D5EBE" w:rsidRDefault="00586F2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 xml:space="preserve">Public </w:t>
            </w:r>
          </w:p>
          <w:p w:rsidR="009840F5" w:rsidRPr="005D5EBE" w:rsidRDefault="009840F5" w:rsidP="00993D2B">
            <w:pPr>
              <w:rPr>
                <w:rFonts w:ascii="Arial" w:hAnsi="Arial"/>
              </w:rPr>
            </w:pPr>
          </w:p>
        </w:tc>
        <w:tc>
          <w:tcPr>
            <w:tcW w:w="1620" w:type="dxa"/>
            <w:shd w:val="clear" w:color="auto" w:fill="auto"/>
          </w:tcPr>
          <w:p w:rsidR="00586F20" w:rsidRPr="005D5EBE" w:rsidRDefault="002D18FE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44450</wp:posOffset>
                      </wp:positionV>
                      <wp:extent cx="342900" cy="228600"/>
                      <wp:effectExtent l="7620" t="11430" r="11430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067" w:rsidRPr="00121DA7" w:rsidRDefault="00227067" w:rsidP="00586F2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3.2pt;margin-top:3.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5wJwIAAE8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Ulhmls&#10;0YMYAnkLAykiO731JTrdW3QLA15jl1Ol3t4B/+aJgU3HzE7cOAd9J1iD2U3jy+zi6YjjI0jdf4QG&#10;w7B9gAQ0tE5H6pAMgujYpeO5MzEVjpevZ8UyRwtHU1EsrlCOEVj59Ng6H94L0CQKFXXY+ATODnc+&#10;jK5PLjGWByWbrVQqKW5Xb5QjB4ZDsk3fCf0nN2VIX9HlvJiP9f8VIk/fnyC0DDjtSuqKLs5OrIys&#10;vTMNpsnKwKQaZaxOmRONkbmRwzDUAzpGbmtojkiog3GqcQtR6MD9oKTHia6o/75nTlCiPhhsynI6&#10;m8UVSMps/qZAxV1a6ksLMxyhKhooGcVNGNdmb53cdRhpHAMDN9jIViaSn7M65Y1Tm9p02rC4Fpd6&#10;8nr+D6wfAQAA//8DAFBLAwQUAAYACAAAACEAXYUavtwAAAAHAQAADwAAAGRycy9kb3ducmV2Lnht&#10;bEyPwU7DMBBE70j8g7VIXBB1oFFaQpwKIYHgBgW1VzfeJhH2OthuGv6e7QmOoxm9fVutJmfFiCH2&#10;nhTczDIQSI03PbUKPj+erpcgYtJktPWECn4wwqo+P6t0afyR3nFcp1YwhGKpFXQpDaWUsenQ6Tjz&#10;AxJ3ex+cThxDK03QR4Y7K2+zrJBO98QXOj3gY4fN1/rgFCzzl3EbX+dvm6bY27t0tRifv4NSlxfT&#10;wz2IhFP6G8NJn9WhZqedP5CJwjKjyHmpYMEfneo847xTkM8zkHUl//vXvwAAAP//AwBQSwECLQAU&#10;AAYACAAAACEAtoM4kv4AAADhAQAAEwAAAAAAAAAAAAAAAAAAAAAAW0NvbnRlbnRfVHlwZXNdLnht&#10;bFBLAQItABQABgAIAAAAIQA4/SH/1gAAAJQBAAALAAAAAAAAAAAAAAAAAC8BAABfcmVscy8ucmVs&#10;c1BLAQItABQABgAIAAAAIQBUPy5wJwIAAE8EAAAOAAAAAAAAAAAAAAAAAC4CAABkcnMvZTJvRG9j&#10;LnhtbFBLAQItABQABgAIAAAAIQBdhRq+3AAAAAcBAAAPAAAAAAAAAAAAAAAAAIEEAABkcnMvZG93&#10;bnJldi54bWxQSwUGAAAAAAQABADzAAAAigUAAAAA&#10;">
                      <v:textbox>
                        <w:txbxContent>
                          <w:p w:rsidR="00227067" w:rsidRPr="00121DA7" w:rsidRDefault="00227067" w:rsidP="00586F2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6F20" w:rsidRPr="005D5EBE">
              <w:rPr>
                <w:rFonts w:ascii="Arial" w:hAnsi="Arial"/>
              </w:rPr>
              <w:t>Exempt</w:t>
            </w:r>
          </w:p>
          <w:p w:rsidR="009840F5" w:rsidRPr="005D5EBE" w:rsidRDefault="009840F5" w:rsidP="00993D2B">
            <w:pPr>
              <w:rPr>
                <w:rFonts w:ascii="Arial" w:hAnsi="Arial"/>
              </w:rPr>
            </w:pPr>
          </w:p>
        </w:tc>
        <w:tc>
          <w:tcPr>
            <w:tcW w:w="1980" w:type="dxa"/>
            <w:shd w:val="clear" w:color="auto" w:fill="auto"/>
          </w:tcPr>
          <w:p w:rsidR="00586F20" w:rsidRPr="005D5EBE" w:rsidRDefault="002D18FE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44450</wp:posOffset>
                      </wp:positionV>
                      <wp:extent cx="227965" cy="228600"/>
                      <wp:effectExtent l="7620" t="11430" r="12065" b="762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7067" w:rsidRDefault="00227067" w:rsidP="00586F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70.2pt;margin-top:3.5pt;width:17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FJLQIAAFYEAAAOAAAAZHJzL2Uyb0RvYy54bWysVNuO0zAQfUfiHyy/06Sh7bZR09XSpQhp&#10;uUi7fIDjOI2F4zG226R8/Y6dbImAJ0QeLI9nfHxmzky2t32ryFlYJ0EXdD5LKRGaQyX1saDfng5v&#10;1pQ4z3TFFGhR0Itw9Hb3+tW2M7nIoAFVCUsQRLu8MwVtvDd5kjjeiJa5GRih0VmDbZlH0x6TyrIO&#10;0VuVZGm6SjqwlbHAhXN4ej846S7i17Xg/ktdO+GJKihy83G1cS3Dmuy2LD9aZhrJRxrsH1i0TGp8&#10;9Ap1zzwjJyv/gGolt+Cg9jMObQJ1LbmIOWA28/S3bB4bZkTMBYvjzLVM7v/B8s/nr5bICrWjRLMW&#10;JXoSvSfvoCdvQ3U643IMejQY5ns8DpEhU2cegH93RMO+Yfoo7qyFrhGsQnbzcDOZXB1wXAApu09Q&#10;4TPs5CEC9bVtAyAWgyA6qnS5KhOocDzMspvNakkJR1eWrVdpVC5h+ctlY53/IKAlYVNQi8JHcHZ+&#10;cD6QYflLSCQPSlYHqVQ07LHcK0vODJvkEL/IH3OchilNuoJultlyyH/qc1OINH5/g2ilx25Xsi3o&#10;+hrE8lC197qKveiZVMMeKSs9ljFUbqih78t+1GtUp4TqgnW1MDQ3DiNuGrA/KemwsQvqfpyYFZSo&#10;jxq12cwXizAJ0VgsbzI07NRTTj1Mc4QqqKdk2O79MD0nY+WxwZeGbtBwh3rWMtY6CD+wGulj80YJ&#10;xkEL0zG1Y9Sv38HuGQAA//8DAFBLAwQUAAYACAAAACEAAcwIvd0AAAAIAQAADwAAAGRycy9kb3du&#10;cmV2LnhtbEyPzU7DMBCE70i8g7VIXBC1IVFSQpwKIYHgBgW1VzfeJhH+Cbabhrdne4LjaEYz39Sr&#10;2Ro2YYiDdxJuFgIYutbrwXUSPj+erpfAYlJOK+MdSvjBCKvm/KxWlfZH947TOnWMSlyslIQ+pbHi&#10;PLY9WhUXfkRH3t4HqxLJ0HEd1JHKreG3QhTcqsHRQq9GfOyx/VofrIRl/jJt42v2tmmLvblLV+X0&#10;/B2kvLyYH+6BJZzTXxhO+IQODTHt/MHpyAzpXOQUlVDSpZNfFhmwnYQ8E8Cbmv8/0PwCAAD//wMA&#10;UEsBAi0AFAAGAAgAAAAhALaDOJL+AAAA4QEAABMAAAAAAAAAAAAAAAAAAAAAAFtDb250ZW50X1R5&#10;cGVzXS54bWxQSwECLQAUAAYACAAAACEAOP0h/9YAAACUAQAACwAAAAAAAAAAAAAAAAAvAQAAX3Jl&#10;bHMvLnJlbHNQSwECLQAUAAYACAAAACEAKt+xSS0CAABWBAAADgAAAAAAAAAAAAAAAAAuAgAAZHJz&#10;L2Uyb0RvYy54bWxQSwECLQAUAAYACAAAACEAAcwIvd0AAAAIAQAADwAAAAAAAAAAAAAAAACHBAAA&#10;ZHJzL2Rvd25yZXYueG1sUEsFBgAAAAAEAAQA8wAAAJEFAAAAAA==&#10;">
                      <v:textbox>
                        <w:txbxContent>
                          <w:p w:rsidR="00227067" w:rsidRDefault="00227067" w:rsidP="00586F20"/>
                        </w:txbxContent>
                      </v:textbox>
                    </v:shape>
                  </w:pict>
                </mc:Fallback>
              </mc:AlternateContent>
            </w:r>
            <w:r w:rsidR="00586F20" w:rsidRPr="005D5EBE">
              <w:rPr>
                <w:rFonts w:ascii="Arial" w:hAnsi="Arial"/>
              </w:rPr>
              <w:t xml:space="preserve">Confidential </w:t>
            </w:r>
          </w:p>
          <w:p w:rsidR="00586F20" w:rsidRPr="005D5EBE" w:rsidRDefault="00586F20" w:rsidP="00993D2B">
            <w:pPr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586F20" w:rsidRPr="005D5EBE" w:rsidRDefault="00586F20" w:rsidP="005D5EBE">
            <w:pPr>
              <w:jc w:val="both"/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Record of Decision</w:t>
            </w:r>
          </w:p>
          <w:p w:rsidR="00586F20" w:rsidRPr="005D5EBE" w:rsidRDefault="00586F20" w:rsidP="005D5EBE">
            <w:pPr>
              <w:jc w:val="both"/>
              <w:rPr>
                <w:rFonts w:ascii="Arial" w:hAnsi="Arial"/>
              </w:rPr>
            </w:pPr>
          </w:p>
          <w:p w:rsidR="007E4272" w:rsidRDefault="00247B79" w:rsidP="005D5EB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Decision to accept the Heads of Terms relating to the Towns Fund business case development, set out in the Heads of Terms letter (revised) allocated to MDC by MHCLG on 3</w:t>
            </w:r>
            <w:r w:rsidRPr="00247B79">
              <w:rPr>
                <w:rFonts w:ascii="Arial" w:hAnsi="Arial"/>
                <w:vertAlign w:val="superscript"/>
              </w:rPr>
              <w:t>rd</w:t>
            </w:r>
            <w:r>
              <w:rPr>
                <w:rFonts w:ascii="Arial" w:hAnsi="Arial"/>
              </w:rPr>
              <w:t xml:space="preserve"> March 2021.</w:t>
            </w:r>
          </w:p>
          <w:p w:rsidR="00247B79" w:rsidRDefault="00247B79" w:rsidP="005D5EBE">
            <w:pPr>
              <w:jc w:val="both"/>
              <w:rPr>
                <w:rFonts w:ascii="Arial" w:hAnsi="Arial"/>
              </w:rPr>
            </w:pPr>
          </w:p>
          <w:p w:rsidR="00247B79" w:rsidRDefault="00247B79" w:rsidP="005D5EB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This decision will allow MDC to respond to MHCLG within the allotted time.</w:t>
            </w:r>
          </w:p>
          <w:p w:rsidR="00586F20" w:rsidRPr="005D5EBE" w:rsidRDefault="00586F20" w:rsidP="00A723C1">
            <w:pPr>
              <w:jc w:val="both"/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586F20" w:rsidRDefault="00586F20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Reasons for decision</w:t>
            </w:r>
          </w:p>
          <w:p w:rsidR="007E4272" w:rsidRDefault="007E4272" w:rsidP="00993D2B">
            <w:pPr>
              <w:rPr>
                <w:rFonts w:ascii="Arial" w:hAnsi="Arial"/>
              </w:rPr>
            </w:pPr>
          </w:p>
          <w:p w:rsidR="00586F20" w:rsidRDefault="00247B79" w:rsidP="00A723C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Decision taken to allow MDC and the Place Board to progress with project prioritisation and development of stage two Green Book business cases relating to projects approved for the fund.</w:t>
            </w:r>
          </w:p>
          <w:p w:rsidR="00247B79" w:rsidRPr="005D5EBE" w:rsidRDefault="00247B79" w:rsidP="00A723C1">
            <w:pPr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586F20" w:rsidRPr="005D5EBE" w:rsidRDefault="00E4397C" w:rsidP="00993D2B">
            <w:pPr>
              <w:rPr>
                <w:rFonts w:ascii="Arial" w:hAnsi="Arial"/>
              </w:rPr>
            </w:pPr>
            <w:r w:rsidRPr="005D5EBE">
              <w:rPr>
                <w:rFonts w:ascii="Arial" w:hAnsi="Arial"/>
              </w:rPr>
              <w:t>Other o</w:t>
            </w:r>
            <w:r w:rsidR="00586F20" w:rsidRPr="005D5EBE">
              <w:rPr>
                <w:rFonts w:ascii="Arial" w:hAnsi="Arial"/>
              </w:rPr>
              <w:t>ptions considered but rejected</w:t>
            </w:r>
          </w:p>
          <w:p w:rsidR="00586F20" w:rsidRPr="005D5EBE" w:rsidRDefault="00586F20" w:rsidP="00993D2B">
            <w:pPr>
              <w:rPr>
                <w:rFonts w:ascii="Arial" w:hAnsi="Arial"/>
              </w:rPr>
            </w:pPr>
          </w:p>
          <w:p w:rsidR="00586F20" w:rsidRPr="00247B79" w:rsidRDefault="00247B79" w:rsidP="00247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Rejection of the Heads of Terms and sourcing of funding from elsewhere to deliver the projects contained within the Town Investment Plan for Mansfield. </w:t>
            </w:r>
          </w:p>
          <w:p w:rsidR="00586F20" w:rsidRPr="005D5EBE" w:rsidRDefault="00586F20" w:rsidP="005D5EBE">
            <w:pPr>
              <w:jc w:val="both"/>
              <w:rPr>
                <w:rFonts w:ascii="Arial" w:hAnsi="Arial"/>
              </w:rPr>
            </w:pPr>
          </w:p>
        </w:tc>
      </w:tr>
      <w:tr w:rsidR="00586F20" w:rsidRPr="005D5EBE" w:rsidTr="005D5EBE">
        <w:tc>
          <w:tcPr>
            <w:tcW w:w="9108" w:type="dxa"/>
            <w:gridSpan w:val="6"/>
            <w:shd w:val="clear" w:color="auto" w:fill="auto"/>
          </w:tcPr>
          <w:p w:rsidR="00586F20" w:rsidRPr="005D5EBE" w:rsidRDefault="00786FD0" w:rsidP="003D5AE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Decision subject to call in:  </w:t>
            </w:r>
            <w:r w:rsidR="003D5AE3">
              <w:rPr>
                <w:rFonts w:ascii="Arial" w:hAnsi="Arial"/>
              </w:rPr>
              <w:t>No</w:t>
            </w:r>
          </w:p>
        </w:tc>
      </w:tr>
      <w:tr w:rsidR="009840F5" w:rsidRPr="005D5EBE" w:rsidTr="005D5EBE">
        <w:tc>
          <w:tcPr>
            <w:tcW w:w="9108" w:type="dxa"/>
            <w:gridSpan w:val="6"/>
            <w:shd w:val="clear" w:color="auto" w:fill="auto"/>
          </w:tcPr>
          <w:p w:rsidR="009840F5" w:rsidRPr="005D5EBE" w:rsidRDefault="009840F5" w:rsidP="00993D2B">
            <w:pPr>
              <w:rPr>
                <w:rFonts w:ascii="Arial" w:hAnsi="Arial"/>
              </w:rPr>
            </w:pPr>
          </w:p>
        </w:tc>
      </w:tr>
    </w:tbl>
    <w:p w:rsidR="00586F20" w:rsidRPr="0063716B" w:rsidRDefault="00586F20" w:rsidP="00586F20">
      <w:pPr>
        <w:rPr>
          <w:rFonts w:ascii="Arial" w:hAnsi="Arial"/>
        </w:rPr>
      </w:pPr>
    </w:p>
    <w:p w:rsidR="00586F20" w:rsidRDefault="00E13414" w:rsidP="00227067">
      <w:pPr>
        <w:tabs>
          <w:tab w:val="left" w:pos="7473"/>
        </w:tabs>
        <w:rPr>
          <w:rFonts w:ascii="Arial" w:hAnsi="Arial"/>
        </w:rPr>
      </w:pPr>
      <w:r>
        <w:rPr>
          <w:rFonts w:ascii="Arial" w:hAnsi="Arial"/>
        </w:rPr>
        <w:t>Signed:</w:t>
      </w:r>
      <w:r w:rsidR="00786FD0">
        <w:rPr>
          <w:rFonts w:ascii="Arial" w:hAnsi="Arial"/>
        </w:rPr>
        <w:t xml:space="preserve">     </w:t>
      </w:r>
      <w:r w:rsidR="002D18FE">
        <w:rPr>
          <w:rFonts w:ascii="Arial" w:hAnsi="Arial"/>
        </w:rPr>
        <w:t>Mike Robinson</w:t>
      </w:r>
      <w:r w:rsidR="00786FD0">
        <w:rPr>
          <w:rFonts w:ascii="Arial" w:hAnsi="Arial"/>
        </w:rPr>
        <w:t xml:space="preserve">  </w:t>
      </w:r>
      <w:r w:rsidR="00E4397C">
        <w:rPr>
          <w:rFonts w:ascii="Arial" w:hAnsi="Arial"/>
        </w:rPr>
        <w:t xml:space="preserve"> </w:t>
      </w:r>
      <w:r w:rsidR="00C05BBE">
        <w:rPr>
          <w:rFonts w:ascii="Arial" w:hAnsi="Arial"/>
        </w:rPr>
        <w:t xml:space="preserve">Date </w:t>
      </w:r>
      <w:r w:rsidR="00247B79">
        <w:rPr>
          <w:rFonts w:ascii="Arial" w:hAnsi="Arial"/>
        </w:rPr>
        <w:t>17/03/2021</w:t>
      </w:r>
    </w:p>
    <w:p w:rsidR="00E13414" w:rsidRDefault="00E13414" w:rsidP="00227067">
      <w:pPr>
        <w:tabs>
          <w:tab w:val="left" w:pos="7473"/>
        </w:tabs>
        <w:rPr>
          <w:rFonts w:ascii="Arial" w:hAnsi="Arial"/>
        </w:rPr>
      </w:pPr>
      <w:bookmarkStart w:id="0" w:name="_GoBack"/>
      <w:bookmarkEnd w:id="0"/>
    </w:p>
    <w:p w:rsidR="00E13414" w:rsidRDefault="00E13414" w:rsidP="00227067">
      <w:pPr>
        <w:tabs>
          <w:tab w:val="left" w:pos="7473"/>
        </w:tabs>
        <w:rPr>
          <w:rFonts w:ascii="Arial" w:hAnsi="Arial"/>
        </w:rPr>
      </w:pPr>
    </w:p>
    <w:p w:rsidR="00C05BBE" w:rsidRPr="0063716B" w:rsidRDefault="00247B79" w:rsidP="00227067">
      <w:pPr>
        <w:tabs>
          <w:tab w:val="left" w:pos="7473"/>
        </w:tabs>
        <w:rPr>
          <w:rFonts w:ascii="Arial" w:hAnsi="Arial"/>
        </w:rPr>
      </w:pPr>
      <w:r>
        <w:rPr>
          <w:rFonts w:ascii="Arial" w:hAnsi="Arial"/>
        </w:rPr>
        <w:t>Name: Michael Robinson – Strategic Director</w:t>
      </w:r>
    </w:p>
    <w:p w:rsidR="00586F20" w:rsidRPr="0063716B" w:rsidRDefault="00586F20" w:rsidP="00586F20">
      <w:pPr>
        <w:rPr>
          <w:rFonts w:ascii="Arial" w:hAnsi="Arial"/>
        </w:rPr>
      </w:pPr>
    </w:p>
    <w:p w:rsidR="00E13414" w:rsidRDefault="00E13414" w:rsidP="00CE692C">
      <w:pPr>
        <w:rPr>
          <w:rFonts w:ascii="Arial" w:hAnsi="Arial"/>
        </w:rPr>
      </w:pPr>
    </w:p>
    <w:p w:rsidR="00E13414" w:rsidRDefault="00E13414" w:rsidP="00CE692C">
      <w:pPr>
        <w:rPr>
          <w:rFonts w:ascii="Arial" w:hAnsi="Arial"/>
        </w:rPr>
      </w:pPr>
    </w:p>
    <w:p w:rsidR="00786FD0" w:rsidRDefault="00586F20" w:rsidP="00CE692C">
      <w:pPr>
        <w:rPr>
          <w:rFonts w:ascii="Arial" w:hAnsi="Arial"/>
        </w:rPr>
      </w:pPr>
      <w:r w:rsidRPr="0063716B">
        <w:rPr>
          <w:rFonts w:ascii="Arial" w:hAnsi="Arial"/>
        </w:rPr>
        <w:t>Contact Officer:</w:t>
      </w:r>
      <w:r w:rsidR="009840F5">
        <w:rPr>
          <w:rFonts w:ascii="Arial" w:hAnsi="Arial"/>
        </w:rPr>
        <w:t xml:space="preserve">  </w:t>
      </w:r>
      <w:r w:rsidR="00247B79">
        <w:rPr>
          <w:rFonts w:ascii="Arial" w:hAnsi="Arial"/>
        </w:rPr>
        <w:t>Matt Wright, Senior Regeneration Officer.</w:t>
      </w:r>
    </w:p>
    <w:p w:rsidR="00E13414" w:rsidRPr="0063716B" w:rsidRDefault="00E13414" w:rsidP="00CE692C">
      <w:pPr>
        <w:rPr>
          <w:rFonts w:ascii="Arial" w:hAnsi="Arial"/>
        </w:rPr>
      </w:pPr>
    </w:p>
    <w:sectPr w:rsidR="00E13414" w:rsidRPr="0063716B" w:rsidSect="00993D2B">
      <w:footerReference w:type="default" r:id="rId7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C0" w:rsidRDefault="00A81EC0">
      <w:r>
        <w:separator/>
      </w:r>
    </w:p>
  </w:endnote>
  <w:endnote w:type="continuationSeparator" w:id="0">
    <w:p w:rsidR="00A81EC0" w:rsidRDefault="00A8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67" w:rsidRPr="00211366" w:rsidRDefault="00227067">
    <w:pPr>
      <w:pStyle w:val="Footer"/>
      <w:rPr>
        <w:sz w:val="20"/>
        <w:szCs w:val="20"/>
      </w:rPr>
    </w:pPr>
    <w:r w:rsidRPr="00211366">
      <w:rPr>
        <w:sz w:val="20"/>
        <w:szCs w:val="20"/>
      </w:rPr>
      <w:t>CEO1/RECORD OF EXECUTIVE DECISIONS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C0" w:rsidRDefault="00A81EC0">
      <w:r>
        <w:separator/>
      </w:r>
    </w:p>
  </w:footnote>
  <w:footnote w:type="continuationSeparator" w:id="0">
    <w:p w:rsidR="00A81EC0" w:rsidRDefault="00A8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A45"/>
    <w:multiLevelType w:val="hybridMultilevel"/>
    <w:tmpl w:val="13C4A2EA"/>
    <w:lvl w:ilvl="0" w:tplc="90EE8ECE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8F50CB"/>
    <w:multiLevelType w:val="hybridMultilevel"/>
    <w:tmpl w:val="1AEAEE22"/>
    <w:lvl w:ilvl="0" w:tplc="693C83D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20"/>
    <w:rsid w:val="00066261"/>
    <w:rsid w:val="00173799"/>
    <w:rsid w:val="001921E7"/>
    <w:rsid w:val="00227067"/>
    <w:rsid w:val="00247B79"/>
    <w:rsid w:val="00284BE5"/>
    <w:rsid w:val="0028681A"/>
    <w:rsid w:val="002C3C6A"/>
    <w:rsid w:val="002D18FE"/>
    <w:rsid w:val="002D2CD2"/>
    <w:rsid w:val="00357D5A"/>
    <w:rsid w:val="003D5AE3"/>
    <w:rsid w:val="00414AAC"/>
    <w:rsid w:val="00421371"/>
    <w:rsid w:val="004F22E6"/>
    <w:rsid w:val="00516109"/>
    <w:rsid w:val="00586F20"/>
    <w:rsid w:val="005D0490"/>
    <w:rsid w:val="005D5EBE"/>
    <w:rsid w:val="00631085"/>
    <w:rsid w:val="00635017"/>
    <w:rsid w:val="006409EA"/>
    <w:rsid w:val="00711CE8"/>
    <w:rsid w:val="00721168"/>
    <w:rsid w:val="00786FD0"/>
    <w:rsid w:val="007E4272"/>
    <w:rsid w:val="008F1042"/>
    <w:rsid w:val="00965F46"/>
    <w:rsid w:val="009840F5"/>
    <w:rsid w:val="00986BF5"/>
    <w:rsid w:val="00993D2B"/>
    <w:rsid w:val="00997D91"/>
    <w:rsid w:val="00A723C1"/>
    <w:rsid w:val="00A81EC0"/>
    <w:rsid w:val="00BD00AD"/>
    <w:rsid w:val="00C05BBE"/>
    <w:rsid w:val="00C124F0"/>
    <w:rsid w:val="00C200FB"/>
    <w:rsid w:val="00CE692C"/>
    <w:rsid w:val="00CF1D40"/>
    <w:rsid w:val="00DF44E5"/>
    <w:rsid w:val="00E13414"/>
    <w:rsid w:val="00E33447"/>
    <w:rsid w:val="00E4397C"/>
    <w:rsid w:val="00EB7514"/>
    <w:rsid w:val="00EF4A5A"/>
    <w:rsid w:val="00F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00FACFB"/>
  <w15:chartTrackingRefBased/>
  <w15:docId w15:val="{22A08C61-FA0E-433A-A149-525C5F29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F2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8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86F20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984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DELEGATED DECISION BY</vt:lpstr>
    </vt:vector>
  </TitlesOfParts>
  <Company>Mansfield District Council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DELEGATED DECISION BY</dc:title>
  <dc:subject/>
  <dc:creator>mpemberton</dc:creator>
  <cp:keywords/>
  <dc:description/>
  <cp:lastModifiedBy>Gabriella Wright</cp:lastModifiedBy>
  <cp:revision>2</cp:revision>
  <cp:lastPrinted>2014-06-03T11:56:00Z</cp:lastPrinted>
  <dcterms:created xsi:type="dcterms:W3CDTF">2021-03-19T08:14:00Z</dcterms:created>
  <dcterms:modified xsi:type="dcterms:W3CDTF">2021-03-19T08:14:00Z</dcterms:modified>
</cp:coreProperties>
</file>